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587" w:rsidRPr="00823587" w:rsidRDefault="00823587" w:rsidP="00823587">
      <w:pPr>
        <w:pStyle w:val="a5"/>
        <w:spacing w:line="560" w:lineRule="exact"/>
        <w:ind w:firstLine="0"/>
        <w:rPr>
          <w:rFonts w:hint="eastAsia"/>
          <w:sz w:val="28"/>
          <w:szCs w:val="28"/>
        </w:rPr>
      </w:pPr>
      <w:r w:rsidRPr="00823587">
        <w:rPr>
          <w:rFonts w:hint="eastAsia"/>
          <w:sz w:val="28"/>
          <w:szCs w:val="28"/>
        </w:rPr>
        <w:t>一、新型墙体材料专项基金清算办事流程告知书（点击下载）</w:t>
      </w:r>
    </w:p>
    <w:p w:rsidR="00823587" w:rsidRPr="00823587" w:rsidRDefault="00823587">
      <w:pPr>
        <w:rPr>
          <w:rFonts w:ascii="Calibri" w:eastAsia="宋体" w:hAnsi="Calibri" w:cs="Times New Roman" w:hint="eastAsia"/>
          <w:sz w:val="28"/>
          <w:szCs w:val="28"/>
        </w:rPr>
      </w:pPr>
    </w:p>
    <w:p w:rsidR="00000000"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二、相关文件</w:t>
      </w:r>
    </w:p>
    <w:p w:rsidR="00823587"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1.</w:t>
      </w:r>
      <w:r w:rsidRPr="00823587">
        <w:rPr>
          <w:rFonts w:ascii="Calibri" w:eastAsia="宋体" w:hAnsi="Calibri" w:cs="Times New Roman" w:hint="eastAsia"/>
          <w:sz w:val="28"/>
          <w:szCs w:val="28"/>
        </w:rPr>
        <w:t>沪建建材〔</w:t>
      </w:r>
      <w:r w:rsidRPr="00823587">
        <w:rPr>
          <w:rFonts w:ascii="Calibri" w:eastAsia="宋体" w:hAnsi="Calibri" w:cs="Times New Roman" w:hint="eastAsia"/>
          <w:sz w:val="28"/>
          <w:szCs w:val="28"/>
        </w:rPr>
        <w:t>2017</w:t>
      </w:r>
      <w:r w:rsidRPr="00823587">
        <w:rPr>
          <w:rFonts w:ascii="Calibri" w:eastAsia="宋体" w:hAnsi="Calibri" w:cs="Times New Roman" w:hint="eastAsia"/>
          <w:sz w:val="28"/>
          <w:szCs w:val="28"/>
        </w:rPr>
        <w:t>〕</w:t>
      </w:r>
      <w:r w:rsidRPr="00823587">
        <w:rPr>
          <w:rFonts w:ascii="Calibri" w:eastAsia="宋体" w:hAnsi="Calibri" w:cs="Times New Roman" w:hint="eastAsia"/>
          <w:sz w:val="28"/>
          <w:szCs w:val="28"/>
        </w:rPr>
        <w:t>346</w:t>
      </w:r>
      <w:r w:rsidRPr="00823587">
        <w:rPr>
          <w:rFonts w:ascii="Calibri" w:eastAsia="宋体" w:hAnsi="Calibri" w:cs="Times New Roman" w:hint="eastAsia"/>
          <w:sz w:val="28"/>
          <w:szCs w:val="28"/>
        </w:rPr>
        <w:t>号</w:t>
      </w:r>
      <w:r w:rsidRPr="00823587">
        <w:rPr>
          <w:rFonts w:ascii="Calibri" w:eastAsia="宋体" w:hAnsi="Calibri" w:cs="Times New Roman" w:hint="eastAsia"/>
          <w:sz w:val="28"/>
          <w:szCs w:val="28"/>
        </w:rPr>
        <w:t xml:space="preserve"> </w:t>
      </w:r>
      <w:r w:rsidRPr="00823587">
        <w:rPr>
          <w:rFonts w:ascii="Calibri" w:eastAsia="宋体" w:hAnsi="Calibri" w:cs="Times New Roman" w:hint="eastAsia"/>
          <w:sz w:val="28"/>
          <w:szCs w:val="28"/>
        </w:rPr>
        <w:t>上海市住房和城乡建设管理委员会关于调整本市新型墙体材料管理工作有关事项的通知（点击下载）</w:t>
      </w:r>
    </w:p>
    <w:p w:rsidR="00823587"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2.</w:t>
      </w:r>
      <w:r w:rsidRPr="00823587">
        <w:rPr>
          <w:rFonts w:ascii="Calibri" w:eastAsia="宋体" w:hAnsi="Calibri" w:cs="Times New Roman" w:hint="eastAsia"/>
          <w:sz w:val="28"/>
          <w:szCs w:val="28"/>
        </w:rPr>
        <w:t>沪建市管〔</w:t>
      </w:r>
      <w:r w:rsidRPr="00823587">
        <w:rPr>
          <w:rFonts w:ascii="Calibri" w:eastAsia="宋体" w:hAnsi="Calibri" w:cs="Times New Roman" w:hint="eastAsia"/>
          <w:sz w:val="28"/>
          <w:szCs w:val="28"/>
        </w:rPr>
        <w:t>2017</w:t>
      </w:r>
      <w:r w:rsidRPr="00823587">
        <w:rPr>
          <w:rFonts w:ascii="Calibri" w:eastAsia="宋体" w:hAnsi="Calibri" w:cs="Times New Roman" w:hint="eastAsia"/>
          <w:sz w:val="28"/>
          <w:szCs w:val="28"/>
        </w:rPr>
        <w:t>〕</w:t>
      </w:r>
      <w:r w:rsidRPr="00823587">
        <w:rPr>
          <w:rFonts w:ascii="Calibri" w:eastAsia="宋体" w:hAnsi="Calibri" w:cs="Times New Roman" w:hint="eastAsia"/>
          <w:sz w:val="28"/>
          <w:szCs w:val="28"/>
        </w:rPr>
        <w:t>61</w:t>
      </w:r>
      <w:r w:rsidRPr="00823587">
        <w:rPr>
          <w:rFonts w:ascii="Calibri" w:eastAsia="宋体" w:hAnsi="Calibri" w:cs="Times New Roman" w:hint="eastAsia"/>
          <w:sz w:val="28"/>
          <w:szCs w:val="28"/>
        </w:rPr>
        <w:t>号</w:t>
      </w:r>
      <w:r w:rsidRPr="00823587">
        <w:rPr>
          <w:rFonts w:ascii="Calibri" w:eastAsia="宋体" w:hAnsi="Calibri" w:cs="Times New Roman" w:hint="eastAsia"/>
          <w:sz w:val="28"/>
          <w:szCs w:val="28"/>
        </w:rPr>
        <w:t xml:space="preserve"> </w:t>
      </w:r>
      <w:r w:rsidRPr="00823587">
        <w:rPr>
          <w:rFonts w:ascii="Calibri" w:eastAsia="宋体" w:hAnsi="Calibri" w:cs="Times New Roman" w:hint="eastAsia"/>
          <w:sz w:val="28"/>
          <w:szCs w:val="28"/>
        </w:rPr>
        <w:t>关于调整本市新型墙体材料相关工作要求的通知（点击下载）</w:t>
      </w:r>
    </w:p>
    <w:p w:rsidR="00823587"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3.</w:t>
      </w:r>
      <w:r w:rsidRPr="00823587">
        <w:rPr>
          <w:rFonts w:ascii="Calibri" w:eastAsia="宋体" w:hAnsi="Calibri" w:cs="Times New Roman" w:hint="eastAsia"/>
          <w:sz w:val="28"/>
          <w:szCs w:val="28"/>
        </w:rPr>
        <w:t>沪建市管〔</w:t>
      </w:r>
      <w:r w:rsidRPr="00823587">
        <w:rPr>
          <w:rFonts w:ascii="Calibri" w:eastAsia="宋体" w:hAnsi="Calibri" w:cs="Times New Roman" w:hint="eastAsia"/>
          <w:sz w:val="28"/>
          <w:szCs w:val="28"/>
        </w:rPr>
        <w:t>2017</w:t>
      </w:r>
      <w:r w:rsidRPr="00823587">
        <w:rPr>
          <w:rFonts w:ascii="Calibri" w:eastAsia="宋体" w:hAnsi="Calibri" w:cs="Times New Roman" w:hint="eastAsia"/>
          <w:sz w:val="28"/>
          <w:szCs w:val="28"/>
        </w:rPr>
        <w:t>〕</w:t>
      </w:r>
      <w:r w:rsidRPr="00823587">
        <w:rPr>
          <w:rFonts w:ascii="Calibri" w:eastAsia="宋体" w:hAnsi="Calibri" w:cs="Times New Roman" w:hint="eastAsia"/>
          <w:sz w:val="28"/>
          <w:szCs w:val="28"/>
        </w:rPr>
        <w:t>91</w:t>
      </w:r>
      <w:r w:rsidRPr="00823587">
        <w:rPr>
          <w:rFonts w:ascii="Calibri" w:eastAsia="宋体" w:hAnsi="Calibri" w:cs="Times New Roman" w:hint="eastAsia"/>
          <w:sz w:val="28"/>
          <w:szCs w:val="28"/>
        </w:rPr>
        <w:t>号</w:t>
      </w:r>
      <w:r w:rsidRPr="00823587">
        <w:rPr>
          <w:rFonts w:ascii="Calibri" w:eastAsia="宋体" w:hAnsi="Calibri" w:cs="Times New Roman" w:hint="eastAsia"/>
          <w:sz w:val="28"/>
          <w:szCs w:val="28"/>
        </w:rPr>
        <w:t xml:space="preserve"> </w:t>
      </w:r>
      <w:r w:rsidRPr="00823587">
        <w:rPr>
          <w:rFonts w:ascii="Calibri" w:eastAsia="宋体" w:hAnsi="Calibri" w:cs="Times New Roman" w:hint="eastAsia"/>
          <w:sz w:val="28"/>
          <w:szCs w:val="28"/>
        </w:rPr>
        <w:t>关于进一步规范本市新型墙体材料专项基金清算相关工作的通知（点击下载）</w:t>
      </w:r>
    </w:p>
    <w:p w:rsidR="00823587"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4.</w:t>
      </w:r>
      <w:r w:rsidRPr="00823587">
        <w:rPr>
          <w:rFonts w:ascii="Calibri" w:eastAsia="宋体" w:hAnsi="Calibri" w:cs="Times New Roman" w:hint="eastAsia"/>
          <w:sz w:val="28"/>
          <w:szCs w:val="28"/>
        </w:rPr>
        <w:t>沪建建材〔</w:t>
      </w:r>
      <w:r w:rsidRPr="00823587">
        <w:rPr>
          <w:rFonts w:ascii="Calibri" w:eastAsia="宋体" w:hAnsi="Calibri" w:cs="Times New Roman" w:hint="eastAsia"/>
          <w:sz w:val="28"/>
          <w:szCs w:val="28"/>
        </w:rPr>
        <w:t>2018</w:t>
      </w:r>
      <w:r w:rsidRPr="00823587">
        <w:rPr>
          <w:rFonts w:ascii="Calibri" w:eastAsia="宋体" w:hAnsi="Calibri" w:cs="Times New Roman" w:hint="eastAsia"/>
          <w:sz w:val="28"/>
          <w:szCs w:val="28"/>
        </w:rPr>
        <w:t>〕</w:t>
      </w:r>
      <w:r w:rsidRPr="00823587">
        <w:rPr>
          <w:rFonts w:ascii="Calibri" w:eastAsia="宋体" w:hAnsi="Calibri" w:cs="Times New Roman" w:hint="eastAsia"/>
          <w:sz w:val="28"/>
          <w:szCs w:val="28"/>
        </w:rPr>
        <w:t>274</w:t>
      </w:r>
      <w:r w:rsidRPr="00823587">
        <w:rPr>
          <w:rFonts w:ascii="Calibri" w:eastAsia="宋体" w:hAnsi="Calibri" w:cs="Times New Roman" w:hint="eastAsia"/>
          <w:sz w:val="28"/>
          <w:szCs w:val="28"/>
        </w:rPr>
        <w:t>号</w:t>
      </w:r>
      <w:r w:rsidRPr="00823587">
        <w:rPr>
          <w:rFonts w:ascii="Calibri" w:eastAsia="宋体" w:hAnsi="Calibri" w:cs="Times New Roman" w:hint="eastAsia"/>
          <w:sz w:val="28"/>
          <w:szCs w:val="28"/>
        </w:rPr>
        <w:t xml:space="preserve"> </w:t>
      </w:r>
      <w:r w:rsidRPr="00823587">
        <w:rPr>
          <w:rFonts w:ascii="Calibri" w:eastAsia="宋体" w:hAnsi="Calibri" w:cs="Times New Roman" w:hint="eastAsia"/>
          <w:sz w:val="28"/>
          <w:szCs w:val="28"/>
        </w:rPr>
        <w:t>上海市住房和城乡建设管理委员会关于进一步优化和简化本市新型墙体材料基金清算等办理流程的通知（点击下载）</w:t>
      </w:r>
    </w:p>
    <w:p w:rsidR="00823587" w:rsidRPr="00823587" w:rsidRDefault="00823587">
      <w:pPr>
        <w:rPr>
          <w:rFonts w:ascii="Calibri" w:eastAsia="宋体" w:hAnsi="Calibri" w:cs="Times New Roman" w:hint="eastAsia"/>
          <w:sz w:val="28"/>
          <w:szCs w:val="28"/>
        </w:rPr>
      </w:pPr>
    </w:p>
    <w:p w:rsidR="00823587"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三、相关表格</w:t>
      </w:r>
    </w:p>
    <w:p w:rsidR="00823587"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 xml:space="preserve">1. </w:t>
      </w:r>
      <w:r w:rsidRPr="00823587">
        <w:rPr>
          <w:rFonts w:ascii="Calibri" w:eastAsia="宋体" w:hAnsi="Calibri" w:cs="Times New Roman" w:hint="eastAsia"/>
          <w:sz w:val="28"/>
          <w:szCs w:val="28"/>
        </w:rPr>
        <w:t>上海市新型墙体材料专项基金清算申请表（点击下载）</w:t>
      </w:r>
    </w:p>
    <w:p w:rsidR="00823587" w:rsidRPr="00823587" w:rsidRDefault="00823587">
      <w:pPr>
        <w:rPr>
          <w:rFonts w:ascii="Calibri" w:eastAsia="宋体" w:hAnsi="Calibri" w:cs="Times New Roman" w:hint="eastAsia"/>
          <w:sz w:val="28"/>
          <w:szCs w:val="28"/>
        </w:rPr>
      </w:pPr>
      <w:r w:rsidRPr="00823587">
        <w:rPr>
          <w:rFonts w:ascii="Calibri" w:eastAsia="宋体" w:hAnsi="Calibri" w:cs="Times New Roman" w:hint="eastAsia"/>
          <w:sz w:val="28"/>
          <w:szCs w:val="28"/>
        </w:rPr>
        <w:t xml:space="preserve">2. </w:t>
      </w:r>
      <w:r w:rsidRPr="00823587">
        <w:rPr>
          <w:rFonts w:ascii="Calibri" w:eastAsia="宋体" w:hAnsi="Calibri" w:cs="Times New Roman" w:hint="eastAsia"/>
          <w:sz w:val="28"/>
          <w:szCs w:val="28"/>
        </w:rPr>
        <w:t>上海市建设工程墙体材料使用情况承诺书（点击下载）</w:t>
      </w:r>
    </w:p>
    <w:p w:rsidR="00823587" w:rsidRPr="00823587" w:rsidRDefault="00823587">
      <w:pPr>
        <w:rPr>
          <w:rFonts w:ascii="Calibri" w:eastAsia="宋体" w:hAnsi="Calibri" w:cs="Times New Roman"/>
          <w:sz w:val="28"/>
          <w:szCs w:val="28"/>
        </w:rPr>
      </w:pPr>
      <w:r w:rsidRPr="00823587">
        <w:rPr>
          <w:rFonts w:ascii="Calibri" w:eastAsia="宋体" w:hAnsi="Calibri" w:cs="Times New Roman" w:hint="eastAsia"/>
          <w:sz w:val="28"/>
          <w:szCs w:val="28"/>
        </w:rPr>
        <w:t xml:space="preserve">3. </w:t>
      </w:r>
      <w:r w:rsidRPr="00823587">
        <w:rPr>
          <w:rFonts w:ascii="Calibri" w:eastAsia="宋体" w:hAnsi="Calibri" w:cs="Times New Roman" w:hint="eastAsia"/>
          <w:sz w:val="28"/>
          <w:szCs w:val="28"/>
        </w:rPr>
        <w:t>建设单位法人委托书（样张）（点击下载）</w:t>
      </w:r>
    </w:p>
    <w:sectPr w:rsidR="00823587" w:rsidRPr="008235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BFA" w:rsidRDefault="00065BFA" w:rsidP="00823587">
      <w:r>
        <w:separator/>
      </w:r>
    </w:p>
  </w:endnote>
  <w:endnote w:type="continuationSeparator" w:id="1">
    <w:p w:rsidR="00065BFA" w:rsidRDefault="00065BFA" w:rsidP="008235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BFA" w:rsidRDefault="00065BFA" w:rsidP="00823587">
      <w:r>
        <w:separator/>
      </w:r>
    </w:p>
  </w:footnote>
  <w:footnote w:type="continuationSeparator" w:id="1">
    <w:p w:rsidR="00065BFA" w:rsidRDefault="00065BFA" w:rsidP="008235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3587"/>
    <w:rsid w:val="00065BFA"/>
    <w:rsid w:val="008235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35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3587"/>
    <w:rPr>
      <w:sz w:val="18"/>
      <w:szCs w:val="18"/>
    </w:rPr>
  </w:style>
  <w:style w:type="paragraph" w:styleId="a4">
    <w:name w:val="footer"/>
    <w:basedOn w:val="a"/>
    <w:link w:val="Char0"/>
    <w:uiPriority w:val="99"/>
    <w:semiHidden/>
    <w:unhideWhenUsed/>
    <w:rsid w:val="008235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3587"/>
    <w:rPr>
      <w:sz w:val="18"/>
      <w:szCs w:val="18"/>
    </w:rPr>
  </w:style>
  <w:style w:type="paragraph" w:styleId="a5">
    <w:name w:val="No Spacing"/>
    <w:uiPriority w:val="1"/>
    <w:qFormat/>
    <w:rsid w:val="00823587"/>
    <w:pPr>
      <w:widowControl w:val="0"/>
      <w:ind w:firstLine="482"/>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52</Words>
  <Characters>297</Characters>
  <Application>Microsoft Office Word</Application>
  <DocSecurity>0</DocSecurity>
  <Lines>2</Lines>
  <Paragraphs>1</Paragraphs>
  <ScaleCrop>false</ScaleCrop>
  <Company>Lenovo</Company>
  <LinksUpToDate>false</LinksUpToDate>
  <CharactersWithSpaces>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2019-09-05T02:57:00Z</dcterms:created>
  <dcterms:modified xsi:type="dcterms:W3CDTF">2019-09-05T03:01:00Z</dcterms:modified>
</cp:coreProperties>
</file>